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4C" w:rsidRDefault="00D54DAA">
      <w:pPr>
        <w:spacing w:line="259" w:lineRule="auto"/>
        <w:ind w:left="380" w:right="0"/>
        <w:jc w:val="center"/>
      </w:pPr>
      <w:r>
        <w:rPr>
          <w:b/>
        </w:rPr>
        <w:t xml:space="preserve">Аналітичний звіт </w:t>
      </w:r>
    </w:p>
    <w:p w:rsidR="003B3F4C" w:rsidRDefault="00D54DAA">
      <w:pPr>
        <w:spacing w:line="259" w:lineRule="auto"/>
        <w:ind w:left="380" w:right="12"/>
        <w:jc w:val="center"/>
      </w:pPr>
      <w:r>
        <w:rPr>
          <w:b/>
        </w:rPr>
        <w:t xml:space="preserve">за результатами ВСЗЯО за напрямом оцінювання  </w:t>
      </w:r>
    </w:p>
    <w:p w:rsidR="003B3F4C" w:rsidRDefault="00D54DAA">
      <w:pPr>
        <w:spacing w:after="10"/>
        <w:ind w:left="4160" w:right="0" w:hanging="4160"/>
        <w:jc w:val="left"/>
      </w:pPr>
      <w:r>
        <w:rPr>
          <w:b/>
        </w:rPr>
        <w:t>«Здобувачі дошкільної освіти. Забезпечення всебічного розвитку дитини дошкільного віку, набуття нею життєвого соці</w:t>
      </w:r>
      <w:r w:rsidR="00F36443">
        <w:rPr>
          <w:b/>
        </w:rPr>
        <w:t>ального досвіду» Закладу дошкільної освіти №8 «Пролісок»</w:t>
      </w:r>
      <w:r>
        <w:rPr>
          <w:b/>
        </w:rPr>
        <w:t xml:space="preserve"> у 2023-2024</w:t>
      </w:r>
      <w:r>
        <w:rPr>
          <w:b/>
        </w:rPr>
        <w:t xml:space="preserve"> </w:t>
      </w:r>
      <w:proofErr w:type="spellStart"/>
      <w:r>
        <w:rPr>
          <w:b/>
        </w:rPr>
        <w:t>н.р</w:t>
      </w:r>
      <w:proofErr w:type="spellEnd"/>
      <w:r>
        <w:rPr>
          <w:b/>
        </w:rPr>
        <w:t xml:space="preserve">. </w:t>
      </w:r>
    </w:p>
    <w:p w:rsidR="003B3F4C" w:rsidRDefault="00D54DAA">
      <w:pPr>
        <w:spacing w:line="259" w:lineRule="auto"/>
        <w:ind w:left="368" w:right="0" w:firstLine="0"/>
        <w:jc w:val="left"/>
      </w:pPr>
      <w:r>
        <w:rPr>
          <w:b/>
        </w:rPr>
        <w:t xml:space="preserve"> </w:t>
      </w:r>
    </w:p>
    <w:p w:rsidR="003B3F4C" w:rsidRDefault="00D54DAA">
      <w:pPr>
        <w:ind w:left="354" w:right="0" w:firstLine="708"/>
      </w:pPr>
      <w:r>
        <w:t>Відповідно до Методичних рекомендацій з питань формування внутрішньої системи забезпечення якості освіти у закладах дошкільної освіти, затверджених наказом Державної служби якості освіти України від 30.11.2020 № 01</w:t>
      </w:r>
      <w:r>
        <w:t>-</w:t>
      </w:r>
      <w:r>
        <w:t>11/71, Положення про внутрішню с</w:t>
      </w:r>
      <w:r>
        <w:t>истему забезпечення якості освіти</w:t>
      </w:r>
      <w:r>
        <w:t>, з метою забезпечення комплексного розгляду питань, пов’язаних із формуванням внутрішньої системи забезпеч</w:t>
      </w:r>
      <w:r>
        <w:t>ення якості освіти у 2023</w:t>
      </w:r>
      <w:r>
        <w:t>-</w:t>
      </w:r>
      <w:r>
        <w:t>202</w:t>
      </w:r>
      <w:r>
        <w:t>4</w:t>
      </w:r>
      <w:r>
        <w:t xml:space="preserve"> </w:t>
      </w:r>
      <w:proofErr w:type="spellStart"/>
      <w:r>
        <w:t>н.р</w:t>
      </w:r>
      <w:proofErr w:type="spellEnd"/>
      <w:r>
        <w:t xml:space="preserve">. було проведено   </w:t>
      </w:r>
      <w:proofErr w:type="spellStart"/>
      <w:r>
        <w:t>самооцінювання</w:t>
      </w:r>
      <w:proofErr w:type="spellEnd"/>
      <w:r>
        <w:t xml:space="preserve"> освітніх та управлінських процесів за напрямом «Здобувачі дошкільної освіти. Забезпечення всебічного розвитку дитини дошкільного віку, набуття нею життєвого соціального досвіду». </w:t>
      </w:r>
    </w:p>
    <w:p w:rsidR="003B3F4C" w:rsidRDefault="00D54DAA">
      <w:pPr>
        <w:ind w:left="364" w:right="0"/>
      </w:pPr>
      <w:r>
        <w:t xml:space="preserve">Для  вивчення та </w:t>
      </w:r>
      <w:proofErr w:type="spellStart"/>
      <w:r>
        <w:t>самооцінювання</w:t>
      </w:r>
      <w:proofErr w:type="spellEnd"/>
      <w:r>
        <w:t xml:space="preserve"> якості освіти та якості освітньої діяльності у 2023</w:t>
      </w:r>
      <w:r>
        <w:t>-</w:t>
      </w:r>
      <w:r>
        <w:t>202</w:t>
      </w:r>
      <w:r>
        <w:t>4</w:t>
      </w:r>
      <w:r>
        <w:t xml:space="preserve"> </w:t>
      </w:r>
      <w:proofErr w:type="spellStart"/>
      <w:r>
        <w:t>н.р</w:t>
      </w:r>
      <w:proofErr w:type="spellEnd"/>
      <w:r>
        <w:t>. за н</w:t>
      </w:r>
      <w:r>
        <w:t>апрямом «Здобувачі дошкільної освіти. Забезпечення всебічного розвитку дитини дошкільного віку, набуття нею життєвого соціального досвіду» та інтерпретації отриманих результатів робочою групою використано методи збору інформації, рекомендовані Державною сл</w:t>
      </w:r>
      <w:r>
        <w:t xml:space="preserve">ужбою якості освіти. Результати комплексного </w:t>
      </w:r>
      <w:proofErr w:type="spellStart"/>
      <w:r>
        <w:t>самооцінювання</w:t>
      </w:r>
      <w:proofErr w:type="spellEnd"/>
      <w:r>
        <w:t xml:space="preserve"> якості освіти та якості освітньої діяльності  закладу узагальнено у звіті з пропозиціями щодо удосконалення освітньої діяльності. За результатами  </w:t>
      </w:r>
      <w:proofErr w:type="spellStart"/>
      <w:r>
        <w:t>самооцінювання</w:t>
      </w:r>
      <w:proofErr w:type="spellEnd"/>
      <w:r>
        <w:t xml:space="preserve"> освітніх та управлінських процесів</w:t>
      </w:r>
      <w:r>
        <w:t xml:space="preserve"> за  напрямом «Здобувачі дошкільної освіти. Забезпечення всебічного розвитку дитини дошкільного віку, набуття нею життєвого соціального досвіду» у 2023</w:t>
      </w:r>
      <w:r>
        <w:t>-</w:t>
      </w:r>
      <w:r>
        <w:t>202</w:t>
      </w:r>
      <w:r>
        <w:t>4</w:t>
      </w:r>
      <w:r>
        <w:t xml:space="preserve"> навчальному році</w:t>
      </w:r>
      <w:r w:rsidR="00F36443">
        <w:t xml:space="preserve"> визначено достатній рівень (3,77</w:t>
      </w:r>
      <w:r>
        <w:t xml:space="preserve"> бали). </w:t>
      </w:r>
    </w:p>
    <w:p w:rsidR="003B3F4C" w:rsidRDefault="00D54DAA">
      <w:pPr>
        <w:spacing w:line="259" w:lineRule="auto"/>
        <w:ind w:left="368" w:right="0" w:firstLine="0"/>
        <w:jc w:val="left"/>
      </w:pPr>
      <w:r>
        <w:t xml:space="preserve"> </w:t>
      </w:r>
    </w:p>
    <w:tbl>
      <w:tblPr>
        <w:tblStyle w:val="TableGrid"/>
        <w:tblW w:w="15116" w:type="dxa"/>
        <w:tblInd w:w="372" w:type="dxa"/>
        <w:tblCellMar>
          <w:top w:w="62" w:type="dxa"/>
          <w:left w:w="28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2832"/>
        <w:gridCol w:w="9956"/>
        <w:gridCol w:w="568"/>
        <w:gridCol w:w="648"/>
        <w:gridCol w:w="648"/>
        <w:gridCol w:w="464"/>
      </w:tblGrid>
      <w:tr w:rsidR="003B3F4C">
        <w:trPr>
          <w:trHeight w:val="560"/>
        </w:trPr>
        <w:tc>
          <w:tcPr>
            <w:tcW w:w="15116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ІІ Напрям оцінювання «Здобувачі дошкільн</w:t>
            </w:r>
            <w:r>
              <w:rPr>
                <w:b/>
              </w:rPr>
              <w:t xml:space="preserve">ої освіти. Забезпечення всебічного розвитку дитини дошкільного віку, набуття нею життєвого соціального досвіду» </w:t>
            </w:r>
          </w:p>
        </w:tc>
      </w:tr>
      <w:tr w:rsidR="003B3F4C">
        <w:trPr>
          <w:trHeight w:val="378"/>
        </w:trPr>
        <w:tc>
          <w:tcPr>
            <w:tcW w:w="15116" w:type="dxa"/>
            <w:gridSpan w:val="6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Вимога 2.1. Дотримання вимог Базового компонента дошкільної освіти</w:t>
            </w:r>
            <w:r>
              <w:t xml:space="preserve"> </w:t>
            </w:r>
          </w:p>
        </w:tc>
      </w:tr>
      <w:tr w:rsidR="003B3F4C">
        <w:trPr>
          <w:trHeight w:val="1392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373" w:firstLine="0"/>
            </w:pPr>
            <w:r>
              <w:t xml:space="preserve">2.1.1. У закладі дошкільної освіти реалізується Базовий компонент дошкільної освіти </w:t>
            </w: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2.1.1.1. Заклад дошкільної освіти здійснює освітній процес за програмами, затвердженими в </w:t>
            </w:r>
            <w:r>
              <w:t>установленому порядку рекомендовані МОН. 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керівником. Результати анкетування педагогічних праці</w:t>
            </w:r>
            <w:r>
              <w:t>вників: 16</w:t>
            </w:r>
            <w:r>
              <w:t>*4+</w:t>
            </w:r>
            <w:r>
              <w:t>1*3=64</w:t>
            </w:r>
            <w:r>
              <w:t>+</w:t>
            </w:r>
            <w:r>
              <w:t xml:space="preserve">3=67/17=3,9.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>4</w:t>
            </w:r>
            <w: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3F4C" w:rsidRDefault="003B3F4C">
      <w:pPr>
        <w:spacing w:line="259" w:lineRule="auto"/>
        <w:ind w:left="-764" w:right="4154" w:firstLine="0"/>
        <w:jc w:val="left"/>
      </w:pPr>
    </w:p>
    <w:tbl>
      <w:tblPr>
        <w:tblStyle w:val="TableGrid"/>
        <w:tblW w:w="15116" w:type="dxa"/>
        <w:tblInd w:w="372" w:type="dxa"/>
        <w:tblCellMar>
          <w:top w:w="5" w:type="dxa"/>
          <w:left w:w="28" w:type="dxa"/>
          <w:bottom w:w="4" w:type="dxa"/>
          <w:right w:w="84" w:type="dxa"/>
        </w:tblCellMar>
        <w:tblLook w:val="04A0" w:firstRow="1" w:lastRow="0" w:firstColumn="1" w:lastColumn="0" w:noHBand="0" w:noVBand="1"/>
      </w:tblPr>
      <w:tblGrid>
        <w:gridCol w:w="2832"/>
        <w:gridCol w:w="9956"/>
        <w:gridCol w:w="568"/>
        <w:gridCol w:w="648"/>
        <w:gridCol w:w="648"/>
        <w:gridCol w:w="464"/>
      </w:tblGrid>
      <w:tr w:rsidR="003B3F4C">
        <w:trPr>
          <w:trHeight w:val="3856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B3F4C" w:rsidRDefault="00D54DAA">
            <w:pPr>
              <w:spacing w:line="259" w:lineRule="auto"/>
              <w:ind w:left="0" w:right="214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9975" cy="1813439"/>
                  <wp:effectExtent l="0" t="0" r="0" b="0"/>
                  <wp:docPr id="7101" name="Picture 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Picture 7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563" cy="183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За результатами вивчення ділової документації </w:t>
            </w:r>
            <w:r>
              <w:t>–</w:t>
            </w:r>
            <w:r>
              <w:t xml:space="preserve"> 4.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3F4C" w:rsidTr="00F36443">
        <w:trPr>
          <w:trHeight w:val="5517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38" w:lineRule="auto"/>
              <w:ind w:left="80" w:right="0" w:firstLine="0"/>
              <w:jc w:val="left"/>
            </w:pPr>
            <w:r>
              <w:t xml:space="preserve">2.1.1.2. </w:t>
            </w:r>
            <w:r>
              <w:t>Організація освітнього процесу у закладі</w:t>
            </w:r>
            <w:r w:rsidR="00F36443">
              <w:t xml:space="preserve"> </w:t>
            </w:r>
            <w:r>
              <w:t>дошкільної освіти у більшості випадків с</w:t>
            </w:r>
            <w:r w:rsidR="00F36443">
              <w:t>п</w:t>
            </w:r>
            <w:r>
              <w:t xml:space="preserve">рияє набуттю дитиною різних </w:t>
            </w:r>
            <w:proofErr w:type="spellStart"/>
            <w:r>
              <w:t>компетентностей</w:t>
            </w:r>
            <w:proofErr w:type="spellEnd"/>
            <w:r>
              <w:t xml:space="preserve"> відповідно до освітніх напрямів, визначених інваріантною складовою Базового компонента дошкільної освіти.    </w:t>
            </w:r>
          </w:p>
          <w:p w:rsidR="003B3F4C" w:rsidRDefault="00D54DAA">
            <w:pPr>
              <w:spacing w:line="238" w:lineRule="auto"/>
              <w:ind w:left="80" w:right="0" w:firstLine="0"/>
              <w:jc w:val="left"/>
            </w:pPr>
            <w:r>
              <w:t>За результатами анкету</w:t>
            </w:r>
            <w:r>
              <w:t xml:space="preserve">вання більшість педагогічних працівників (94,1 %)  вважають,  що забезпечують набуття дітьми різних </w:t>
            </w:r>
            <w:proofErr w:type="spellStart"/>
            <w:r>
              <w:t>компететностей</w:t>
            </w:r>
            <w:proofErr w:type="spellEnd"/>
            <w:r>
              <w:t xml:space="preserve"> відповідно до освітніх напрямів, визначених Базовим компонентом дошкільної освіти. 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>Результати анкетування педагогічних працівників: 16</w:t>
            </w:r>
            <w:r>
              <w:t>*4+</w:t>
            </w:r>
            <w:r>
              <w:t>1*</w:t>
            </w:r>
            <w:r>
              <w:t>3=64</w:t>
            </w:r>
            <w:r>
              <w:t>+</w:t>
            </w:r>
            <w:r>
              <w:t xml:space="preserve">3=67/17=3,9.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 </w:t>
            </w:r>
          </w:p>
          <w:p w:rsidR="003B3F4C" w:rsidRDefault="00D54DAA">
            <w:pPr>
              <w:spacing w:line="259" w:lineRule="auto"/>
              <w:ind w:left="0" w:right="251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4175" cy="1800225"/>
                  <wp:effectExtent l="0" t="0" r="9525" b="9525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925" cy="180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3,5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3F4C" w:rsidRDefault="003B3F4C">
      <w:pPr>
        <w:spacing w:line="259" w:lineRule="auto"/>
        <w:ind w:left="-764" w:right="15708" w:firstLine="0"/>
        <w:jc w:val="left"/>
      </w:pPr>
    </w:p>
    <w:tbl>
      <w:tblPr>
        <w:tblStyle w:val="TableGrid"/>
        <w:tblW w:w="15116" w:type="dxa"/>
        <w:tblInd w:w="372" w:type="dxa"/>
        <w:tblCellMar>
          <w:top w:w="62" w:type="dxa"/>
          <w:left w:w="2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832"/>
        <w:gridCol w:w="9956"/>
        <w:gridCol w:w="568"/>
        <w:gridCol w:w="648"/>
        <w:gridCol w:w="648"/>
        <w:gridCol w:w="464"/>
      </w:tblGrid>
      <w:tr w:rsidR="003B3F4C">
        <w:trPr>
          <w:trHeight w:val="5992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38" w:lineRule="auto"/>
              <w:ind w:left="80" w:right="0" w:firstLine="0"/>
              <w:jc w:val="left"/>
            </w:pPr>
            <w:r>
              <w:t xml:space="preserve">Більшість батьків (82,9%) вважають,  що  педагогами забезпечується набуття дітьми різних </w:t>
            </w:r>
            <w:proofErr w:type="spellStart"/>
            <w:r>
              <w:t>компетентностей</w:t>
            </w:r>
            <w:proofErr w:type="spellEnd"/>
            <w:r>
              <w:t xml:space="preserve"> відповідно до освітніх напрямів, визначених Базовим компонентом дошкільної освіти.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>Результати анкетування батьків: 67*4+1</w:t>
            </w:r>
            <w:r>
              <w:t>4</w:t>
            </w:r>
            <w:r>
              <w:t>*3+1*3=268</w:t>
            </w:r>
            <w:r>
              <w:t>+</w:t>
            </w:r>
            <w:r>
              <w:t xml:space="preserve">42=3=313/82=3,8.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 </w:t>
            </w:r>
          </w:p>
          <w:p w:rsidR="003B3F4C" w:rsidRDefault="00D54DAA">
            <w:pPr>
              <w:spacing w:line="259" w:lineRule="auto"/>
              <w:ind w:left="8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23104" cy="2563368"/>
                  <wp:effectExtent l="0" t="0" r="0" b="0"/>
                  <wp:docPr id="7105" name="Picture 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Picture 7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104" cy="256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За результатами вивчення ділової документації </w:t>
            </w:r>
            <w:r>
              <w:t>–</w:t>
            </w:r>
            <w:r>
              <w:t xml:space="preserve"> 3.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>За результатами спостереження організації життєдіяльності здобувачів дошкільної освіти 3,</w:t>
            </w:r>
            <w:r>
              <w:t>4</w:t>
            </w:r>
            <w:r>
              <w:t xml:space="preserve">. 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3F4C">
        <w:trPr>
          <w:trHeight w:val="2768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38" w:lineRule="auto"/>
              <w:ind w:left="80" w:right="0" w:firstLine="0"/>
              <w:jc w:val="left"/>
            </w:pPr>
            <w:r>
              <w:t xml:space="preserve">2.1.1.3. У закладі дошкільної </w:t>
            </w:r>
            <w:r>
              <w:t>освіти створено умови для реалізації варіативної складової Базового компонента дошкільної освіти, для впровадження додаткових організаційних форм освітнього процесу. Функціонує 3 гуртки за згодою батьків та з урахуванням індивідуальних особливостей здобува</w:t>
            </w:r>
            <w:r>
              <w:t>чів дошкільної освіти. Для занять гуртків використовується музична зала, студія зображувальної діяльності, ресурсна кімната. Наявний навчально</w:t>
            </w:r>
            <w:r>
              <w:t>-</w:t>
            </w:r>
            <w:r>
              <w:t xml:space="preserve">методичний матеріал, дидактичні ігри та посібники, обладнання, інтерактивні комплекси. </w:t>
            </w:r>
          </w:p>
          <w:p w:rsidR="003B3F4C" w:rsidRDefault="00D54DAA">
            <w:pPr>
              <w:spacing w:line="238" w:lineRule="auto"/>
              <w:ind w:left="80" w:right="0" w:firstLine="0"/>
              <w:jc w:val="left"/>
            </w:pPr>
            <w:r>
              <w:t>За результатами анкетуван</w:t>
            </w:r>
            <w:r>
              <w:t xml:space="preserve">ня, більшість батьків (73,4%) вважають, що в закладі забезпечено свободу вибору гуртка відповідно до нахилів, здібностей, інтересів дитини до певного виду діяльності.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>Результати анкетування батьків: 58*4+16*3+5*3+1*2=232</w:t>
            </w:r>
            <w:r>
              <w:t>+</w:t>
            </w:r>
            <w:r>
              <w:t xml:space="preserve">48+15+2=3=297/79=3,7.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3,3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3F4C" w:rsidRDefault="00D54DAA">
      <w:pPr>
        <w:spacing w:line="259" w:lineRule="auto"/>
        <w:ind w:left="368" w:right="-54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603741" cy="6154421"/>
                <wp:effectExtent l="0" t="0" r="0" b="0"/>
                <wp:docPr id="5995" name="Group 5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741" cy="6154421"/>
                          <a:chOff x="0" y="0"/>
                          <a:chExt cx="9603741" cy="6154421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>
                            <a:off x="6555740" y="22235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869440" y="236570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869440" y="2540962"/>
                            <a:ext cx="73878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 результатами анкетування, лише частка педагогів (47,1%) вважають, що в закладі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869440" y="2716222"/>
                            <a:ext cx="79049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забезпечено свободу вибору гуртка відповідно до нахилів, здібностей, інтересів дитини 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869439" y="2891482"/>
                            <a:ext cx="21890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певного виду діяльності.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869439" y="3066742"/>
                            <a:ext cx="59591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Результати анкетування педагогічних працівників:  8*4+7*3+2*3=32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6350000" y="3066742"/>
                            <a:ext cx="11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8" name="Rectangle 5408"/>
                        <wps:cNvSpPr/>
                        <wps:spPr>
                          <a:xfrm>
                            <a:off x="7343237" y="30667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7" name="Rectangle 5407"/>
                        <wps:cNvSpPr/>
                        <wps:spPr>
                          <a:xfrm>
                            <a:off x="6436411" y="3066742"/>
                            <a:ext cx="12060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21+6=59/17=3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7381337" y="30667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7457537" y="30667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869592" y="324200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6840423" y="56956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869592" y="5837831"/>
                            <a:ext cx="4155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 результатами вивчення ділової документації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993792" y="583783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5069992" y="5837831"/>
                            <a:ext cx="2499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r>
                                <w:t xml:space="preserve">3.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869440" y="6013193"/>
                            <a:ext cx="78881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 результатами спостереження організації життєдіяльності здобувачів дошкільної освіти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7800340" y="601319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7851140" y="601319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7889240" y="6013193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8003540" y="601319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9" name="Shape 7359"/>
                        <wps:cNvSpPr/>
                        <wps:spPr>
                          <a:xfrm>
                            <a:off x="0" y="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5080" y="0"/>
                            <a:ext cx="1793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40" h="9144">
                                <a:moveTo>
                                  <a:pt x="0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1798320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1803400" y="0"/>
                            <a:ext cx="631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68" h="9144">
                                <a:moveTo>
                                  <a:pt x="0" y="0"/>
                                </a:moveTo>
                                <a:lnTo>
                                  <a:pt x="6316968" y="0"/>
                                </a:lnTo>
                                <a:lnTo>
                                  <a:pt x="631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8120381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8120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8125461" y="0"/>
                            <a:ext cx="355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9144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8481061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8481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8486140" y="0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8892540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8892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8897620" y="0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9304020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93040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9309100" y="0"/>
                            <a:ext cx="289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73" h="9144">
                                <a:moveTo>
                                  <a:pt x="0" y="0"/>
                                </a:moveTo>
                                <a:lnTo>
                                  <a:pt x="289573" y="0"/>
                                </a:lnTo>
                                <a:lnTo>
                                  <a:pt x="289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9598661" y="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95986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0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0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5080" y="6149341"/>
                            <a:ext cx="1793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40" h="9144">
                                <a:moveTo>
                                  <a:pt x="0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1798320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1798320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1803400" y="6149341"/>
                            <a:ext cx="631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68" h="9144">
                                <a:moveTo>
                                  <a:pt x="0" y="0"/>
                                </a:moveTo>
                                <a:lnTo>
                                  <a:pt x="6316968" y="0"/>
                                </a:lnTo>
                                <a:lnTo>
                                  <a:pt x="631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8120381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8120381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8125461" y="6149341"/>
                            <a:ext cx="355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9144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8481061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8481061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8486140" y="6149341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8892540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8892540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8897620" y="6149341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9304020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9304020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9309100" y="6149341"/>
                            <a:ext cx="289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73" h="9144">
                                <a:moveTo>
                                  <a:pt x="0" y="0"/>
                                </a:moveTo>
                                <a:lnTo>
                                  <a:pt x="289573" y="0"/>
                                </a:lnTo>
                                <a:lnTo>
                                  <a:pt x="289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9598661" y="7608"/>
                            <a:ext cx="9144" cy="6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33"/>
                                </a:lnTo>
                                <a:lnTo>
                                  <a:pt x="0" y="6141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9598661" y="6149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09" name="Picture 71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67916" y="1524"/>
                            <a:ext cx="4687825" cy="2325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0" name="Picture 71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67916" y="3378709"/>
                            <a:ext cx="4974336" cy="2420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5" style="width:756.2pt;height:484.6pt;mso-position-horizontal-relative:char;mso-position-vertical-relative:line" coordsize="96037,61544">
                <v:rect id="Rectangle 408" style="position:absolute;width:506;height:1843;left:65557;top:22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09" style="position:absolute;width:506;height:1843;left:18694;top:23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10" style="position:absolute;width:73878;height:1843;left:18694;top:25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 результатами анкетування, лише частка педагогів (47,1%) вважають, що в закладі </w:t>
                        </w:r>
                      </w:p>
                    </w:txbxContent>
                  </v:textbox>
                </v:rect>
                <v:rect id="Rectangle 411" style="position:absolute;width:79049;height:1843;left:18694;top:27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забезпечено свободу вибору гуртка відповідно до нахилів, здібностей, інтересів дитини до </w:t>
                        </w:r>
                      </w:p>
                    </w:txbxContent>
                  </v:textbox>
                </v:rect>
                <v:rect id="Rectangle 412" style="position:absolute;width:21890;height:1843;left:18694;top:28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певного виду діяльності. </w:t>
                        </w:r>
                      </w:p>
                    </w:txbxContent>
                  </v:textbox>
                </v:rect>
                <v:rect id="Rectangle 413" style="position:absolute;width:59591;height:1843;left:18694;top:3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Результати анкетування педагогічних працівників:  8*4+7*3+2*3=32</w:t>
                        </w:r>
                      </w:p>
                    </w:txbxContent>
                  </v:textbox>
                </v:rect>
                <v:rect id="Rectangle 414" style="position:absolute;width:1143;height:1843;left:63500;top:3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5408" style="position:absolute;width:506;height:1843;left:73432;top:3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407" style="position:absolute;width:12060;height:1843;left:64364;top:3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21+6=59/17=3</w:t>
                        </w:r>
                      </w:p>
                    </w:txbxContent>
                  </v:textbox>
                </v:rect>
                <v:rect id="Rectangle 416" style="position:absolute;width:1013;height:1843;left:73813;top:3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17" style="position:absolute;width:1013;height:1843;left:74575;top:3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418" style="position:absolute;width:506;height:1843;left:18695;top:32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19" style="position:absolute;width:506;height:1843;left:68404;top:56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0" style="position:absolute;width:41552;height:1843;left:18695;top:58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 результатами вивчення ділової документації </w:t>
                        </w:r>
                      </w:p>
                    </w:txbxContent>
                  </v:textbox>
                </v:rect>
                <v:rect id="Rectangle 421" style="position:absolute;width:1013;height:1843;left:49937;top:58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422" style="position:absolute;width:2499;height:1843;left:50699;top:58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3. </w:t>
                        </w:r>
                      </w:p>
                    </w:txbxContent>
                  </v:textbox>
                </v:rect>
                <v:rect id="Rectangle 423" style="position:absolute;width:78881;height:1843;left:18694;top:6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 результатами спостереження організації життєдіяльності здобувачів дошкільної освіти  </w:t>
                        </w:r>
                      </w:p>
                    </w:txbxContent>
                  </v:textbox>
                </v:rect>
                <v:rect id="Rectangle 424" style="position:absolute;width:674;height:1843;left:78003;top:6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25" style="position:absolute;width:506;height:1843;left:78511;top:6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6" style="position:absolute;width:1520;height:1843;left:78892;top:6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3.</w:t>
                        </w:r>
                      </w:p>
                    </w:txbxContent>
                  </v:textbox>
                </v:rect>
                <v:rect id="Rectangle 427" style="position:absolute;width:506;height:1843;left:80035;top:6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39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1" style="position:absolute;width:17932;height:91;left:50;top:0;" coordsize="1793240,9144" path="m0,0l1793240,0l1793240,9144l0,9144l0,0">
                  <v:stroke weight="0pt" endcap="flat" joinstyle="miter" miterlimit="10" on="false" color="#000000" opacity="0"/>
                  <v:fill on="true" color="#000000"/>
                </v:shape>
                <v:shape id="Shape 7402" style="position:absolute;width:91;height:91;left:17983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3" style="position:absolute;width:91;height:91;left:179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4" style="position:absolute;width:63169;height:91;left:18034;top:0;" coordsize="6316968,9144" path="m0,0l6316968,0l6316968,9144l0,9144l0,0">
                  <v:stroke weight="0pt" endcap="flat" joinstyle="miter" miterlimit="10" on="false" color="#000000" opacity="0"/>
                  <v:fill on="true" color="#000000"/>
                </v:shape>
                <v:shape id="Shape 7405" style="position:absolute;width:91;height:91;left:81203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6" style="position:absolute;width:91;height:91;left:812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7" style="position:absolute;width:3556;height:91;left:81254;top:0;" coordsize="355600,9144" path="m0,0l355600,0l355600,9144l0,9144l0,0">
                  <v:stroke weight="0pt" endcap="flat" joinstyle="miter" miterlimit="10" on="false" color="#000000" opacity="0"/>
                  <v:fill on="true" color="#000000"/>
                </v:shape>
                <v:shape id="Shape 7408" style="position:absolute;width:91;height:91;left:84810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9" style="position:absolute;width:91;height:91;left:848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0" style="position:absolute;width:4064;height:91;left:84861;top:0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411" style="position:absolute;width:91;height:91;left:88925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2" style="position:absolute;width:91;height:91;left:889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3" style="position:absolute;width:4064;height:91;left:88976;top:0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414" style="position:absolute;width:91;height:91;left:93040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5" style="position:absolute;width:91;height:91;left:9304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6" style="position:absolute;width:2895;height:91;left:93091;top:0;" coordsize="289573,9144" path="m0,0l289573,0l289573,9144l0,9144l0,0">
                  <v:stroke weight="0pt" endcap="flat" joinstyle="miter" miterlimit="10" on="false" color="#000000" opacity="0"/>
                  <v:fill on="true" color="#000000"/>
                </v:shape>
                <v:shape id="Shape 7417" style="position:absolute;width:91;height:91;left:959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8" style="position:absolute;width:91;height:91;left:959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19" style="position:absolute;width:91;height:61417;left:0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20" style="position:absolute;width:91;height:91;left:0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21" style="position:absolute;width:17932;height:91;left:50;top:61493;" coordsize="1793240,9144" path="m0,0l1793240,0l1793240,9144l0,9144l0,0">
                  <v:stroke weight="0pt" endcap="flat" joinstyle="miter" miterlimit="10" on="false" color="#000000" opacity="0"/>
                  <v:fill on="true" color="#000000"/>
                </v:shape>
                <v:shape id="Shape 7422" style="position:absolute;width:91;height:61417;left:17983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23" style="position:absolute;width:91;height:91;left:17983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24" style="position:absolute;width:63169;height:91;left:18034;top:61493;" coordsize="6316968,9144" path="m0,0l6316968,0l6316968,9144l0,9144l0,0">
                  <v:stroke weight="0pt" endcap="flat" joinstyle="miter" miterlimit="10" on="false" color="#000000" opacity="0"/>
                  <v:fill on="true" color="#000000"/>
                </v:shape>
                <v:shape id="Shape 7425" style="position:absolute;width:91;height:61417;left:81203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26" style="position:absolute;width:91;height:91;left:81203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27" style="position:absolute;width:3556;height:91;left:81254;top:61493;" coordsize="355600,9144" path="m0,0l355600,0l355600,9144l0,9144l0,0">
                  <v:stroke weight="0pt" endcap="flat" joinstyle="miter" miterlimit="10" on="false" color="#000000" opacity="0"/>
                  <v:fill on="true" color="#000000"/>
                </v:shape>
                <v:shape id="Shape 7428" style="position:absolute;width:91;height:61417;left:84810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29" style="position:absolute;width:91;height:91;left:84810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30" style="position:absolute;width:4064;height:91;left:84861;top:61493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431" style="position:absolute;width:91;height:61417;left:88925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32" style="position:absolute;width:91;height:91;left:88925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33" style="position:absolute;width:4064;height:91;left:88976;top:61493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434" style="position:absolute;width:91;height:61417;left:93040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35" style="position:absolute;width:91;height:91;left:93040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36" style="position:absolute;width:2895;height:91;left:93091;top:61493;" coordsize="289573,9144" path="m0,0l289573,0l289573,9144l0,9144l0,0">
                  <v:stroke weight="0pt" endcap="flat" joinstyle="miter" miterlimit="10" on="false" color="#000000" opacity="0"/>
                  <v:fill on="true" color="#000000"/>
                </v:shape>
                <v:shape id="Shape 7437" style="position:absolute;width:91;height:61417;left:95986;top:76;" coordsize="9144,6141733" path="m0,0l9144,0l9144,6141733l0,6141733l0,0">
                  <v:stroke weight="0pt" endcap="flat" joinstyle="miter" miterlimit="10" on="false" color="#000000" opacity="0"/>
                  <v:fill on="true" color="#000000"/>
                </v:shape>
                <v:shape id="Shape 7438" style="position:absolute;width:91;height:91;left:95986;top:614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Picture 7109" style="position:absolute;width:46878;height:23256;left:18679;top:15;" filled="f">
                  <v:imagedata r:id="rId10"/>
                </v:shape>
                <v:shape id="Picture 7110" style="position:absolute;width:49743;height:24201;left:18679;top:33787;" filled="f">
                  <v:imagedata r:id="rId11"/>
                </v:shape>
              </v:group>
            </w:pict>
          </mc:Fallback>
        </mc:AlternateContent>
      </w:r>
    </w:p>
    <w:p w:rsidR="003B3F4C" w:rsidRDefault="003B3F4C">
      <w:pPr>
        <w:spacing w:line="259" w:lineRule="auto"/>
        <w:ind w:left="-764" w:right="15708" w:firstLine="0"/>
        <w:jc w:val="left"/>
      </w:pPr>
    </w:p>
    <w:tbl>
      <w:tblPr>
        <w:tblStyle w:val="TableGrid"/>
        <w:tblW w:w="15116" w:type="dxa"/>
        <w:tblInd w:w="372" w:type="dxa"/>
        <w:tblCellMar>
          <w:top w:w="62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832"/>
        <w:gridCol w:w="9956"/>
        <w:gridCol w:w="568"/>
        <w:gridCol w:w="444"/>
        <w:gridCol w:w="204"/>
        <w:gridCol w:w="648"/>
        <w:gridCol w:w="464"/>
      </w:tblGrid>
      <w:tr w:rsidR="003B3F4C">
        <w:trPr>
          <w:trHeight w:val="6754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32" w:right="0" w:firstLine="0"/>
              <w:jc w:val="left"/>
            </w:pPr>
            <w:r>
              <w:lastRenderedPageBreak/>
              <w:t xml:space="preserve">2.1.2. У закладі дошкільної освіти здійснюється внутрішній  моніторинг стану і результатів освітньої діяльності </w:t>
            </w: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38" w:lineRule="auto"/>
              <w:ind w:left="108" w:right="0" w:firstLine="0"/>
              <w:jc w:val="left"/>
            </w:pPr>
            <w:r>
              <w:t xml:space="preserve">2.1.2.1. </w:t>
            </w:r>
            <w:r>
              <w:t xml:space="preserve">За результатами </w:t>
            </w:r>
            <w:proofErr w:type="spellStart"/>
            <w:r>
              <w:t>моніторингів</w:t>
            </w:r>
            <w:proofErr w:type="spellEnd"/>
            <w:r>
              <w:t xml:space="preserve"> здійснюється аналіз стану освітньої діяльності, визначаються чинники впливу на отриманий результат, приймаються рішення щодо їх коригування, помітний позитивний результат цих рішень. </w:t>
            </w:r>
          </w:p>
          <w:p w:rsidR="003B3F4C" w:rsidRDefault="00D54DAA">
            <w:pPr>
              <w:spacing w:line="238" w:lineRule="auto"/>
              <w:ind w:left="108" w:right="0" w:firstLine="0"/>
              <w:jc w:val="left"/>
            </w:pPr>
            <w:r>
              <w:t>За результатами анкетування більшість педаг</w:t>
            </w:r>
            <w:r>
              <w:t xml:space="preserve">огічних працівників (94,1 %)  проводять аналіз результатів моніторингу </w:t>
            </w:r>
            <w:proofErr w:type="spellStart"/>
            <w:r>
              <w:t>компетентностей</w:t>
            </w:r>
            <w:proofErr w:type="spellEnd"/>
            <w:r>
              <w:t xml:space="preserve"> здобувачів дошкільної освіти та корекції освітнього процесу за його результатами.  </w:t>
            </w:r>
          </w:p>
          <w:p w:rsidR="003B3F4C" w:rsidRDefault="00D54DAA">
            <w:pPr>
              <w:spacing w:line="259" w:lineRule="auto"/>
              <w:ind w:left="108" w:right="0" w:firstLine="0"/>
              <w:jc w:val="left"/>
            </w:pPr>
            <w:r>
              <w:t>Результати анкетування педагогічних працівників: 16</w:t>
            </w:r>
            <w:r>
              <w:t>*4+</w:t>
            </w:r>
            <w:r>
              <w:t>1*3=64</w:t>
            </w:r>
            <w:r>
              <w:t>+</w:t>
            </w:r>
            <w:r>
              <w:t xml:space="preserve">3=67/17=3,9. </w:t>
            </w:r>
          </w:p>
          <w:p w:rsidR="003B3F4C" w:rsidRDefault="00D54DAA">
            <w:pPr>
              <w:spacing w:line="259" w:lineRule="auto"/>
              <w:ind w:left="13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81016" cy="2883408"/>
                  <wp:effectExtent l="0" t="0" r="0" b="0"/>
                  <wp:docPr id="7114" name="Picture 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Picture 7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016" cy="288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B3F4C" w:rsidRDefault="00D54DAA">
            <w:pPr>
              <w:spacing w:line="259" w:lineRule="auto"/>
              <w:ind w:left="108" w:right="0" w:firstLine="0"/>
              <w:jc w:val="left"/>
            </w:pPr>
            <w:r>
              <w:t>За резу</w:t>
            </w:r>
            <w:r>
              <w:t xml:space="preserve">льтатами вивчення ділової документації </w:t>
            </w:r>
            <w:r>
              <w:t>–</w:t>
            </w:r>
            <w:r>
              <w:t xml:space="preserve"> 3.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nil"/>
            </w:tcBorders>
          </w:tcPr>
          <w:p w:rsidR="003B3F4C" w:rsidRDefault="00D54DAA">
            <w:pPr>
              <w:spacing w:line="259" w:lineRule="auto"/>
              <w:ind w:left="28" w:right="0" w:firstLine="0"/>
            </w:pPr>
            <w:r>
              <w:t xml:space="preserve">3,4 </w:t>
            </w:r>
          </w:p>
        </w:tc>
        <w:tc>
          <w:tcPr>
            <w:tcW w:w="204" w:type="dxa"/>
            <w:tcBorders>
              <w:top w:val="single" w:sz="3" w:space="0" w:color="000000"/>
              <w:left w:val="nil"/>
              <w:bottom w:val="single" w:sz="2" w:space="0" w:color="FFFFFF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</w:tr>
      <w:tr w:rsidR="003B3F4C">
        <w:trPr>
          <w:trHeight w:val="380"/>
        </w:trPr>
        <w:tc>
          <w:tcPr>
            <w:tcW w:w="1278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 xml:space="preserve">Результати </w:t>
            </w:r>
            <w:proofErr w:type="spellStart"/>
            <w:r>
              <w:rPr>
                <w:b/>
              </w:rPr>
              <w:t>самооцінювання</w:t>
            </w:r>
            <w:proofErr w:type="spellEnd"/>
            <w:r>
              <w:rPr>
                <w:b/>
              </w:rPr>
              <w:t xml:space="preserve"> за вимогою 2.1. Дотримання вимог Базового компонента дошкільної освіти</w:t>
            </w:r>
            <w: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nil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3,5 </w:t>
            </w:r>
          </w:p>
        </w:tc>
      </w:tr>
      <w:tr w:rsidR="003B3F4C">
        <w:trPr>
          <w:trHeight w:val="374"/>
        </w:trPr>
        <w:tc>
          <w:tcPr>
            <w:tcW w:w="13800" w:type="dxa"/>
            <w:gridSpan w:val="4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nil"/>
            </w:tcBorders>
          </w:tcPr>
          <w:p w:rsidR="003B3F4C" w:rsidRDefault="00D54DAA">
            <w:pPr>
              <w:spacing w:line="259" w:lineRule="auto"/>
              <w:ind w:left="32" w:right="0" w:firstLine="0"/>
              <w:jc w:val="left"/>
            </w:pPr>
            <w:r>
              <w:rPr>
                <w:b/>
              </w:rPr>
              <w:t>Вимога 2.2. Організація життєдіяльності здобувачів дошкільної освіти  у закладі</w:t>
            </w:r>
            <w:r>
              <w:t xml:space="preserve"> </w:t>
            </w:r>
          </w:p>
        </w:tc>
        <w:tc>
          <w:tcPr>
            <w:tcW w:w="1316" w:type="dxa"/>
            <w:gridSpan w:val="3"/>
            <w:tcBorders>
              <w:top w:val="single" w:sz="2" w:space="0" w:color="FFFFFF"/>
              <w:left w:val="nil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3F4C">
        <w:trPr>
          <w:trHeight w:val="1944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32" w:right="0" w:firstLine="0"/>
              <w:jc w:val="left"/>
            </w:pPr>
            <w:r>
              <w:t xml:space="preserve">2.2.1. У закладі дошкільної освіти забезпечено дотримання  вимог до розпорядку дня та навчання, організації життєдіяльності, рухової активності дітей </w:t>
            </w: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ind w:left="108" w:right="196" w:firstLine="0"/>
            </w:pPr>
            <w:r>
              <w:t xml:space="preserve">2.2.1.1. Розпорядок дня здобувачів дошкільної освіти у вікових групах відповідає гігієнічним нормам щодо </w:t>
            </w:r>
            <w:r>
              <w:t xml:space="preserve">тривалості сну, організації різних видів діяльності та відпочинку, у тому числі навчальних занять, тривалості перебування на свіжому повітрі, рухової активності, кратності приймання їжі. </w:t>
            </w:r>
          </w:p>
          <w:p w:rsidR="003B3F4C" w:rsidRDefault="00D54DAA">
            <w:pPr>
              <w:spacing w:line="259" w:lineRule="auto"/>
              <w:ind w:left="108" w:right="261" w:firstLine="0"/>
              <w:jc w:val="left"/>
            </w:pPr>
            <w:r>
              <w:t>За результатами анкетування більшість (86,2 %) педагогічних працівни</w:t>
            </w:r>
            <w:r>
              <w:t xml:space="preserve">ків та батьків (86,9%) вважають, що розпорядок дня здобувачів освіти відповідає гігієнічним нормам. Результати анкетування педагогічних працівників: 17*4=68=68/17=4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3,7 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2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</w:tr>
    </w:tbl>
    <w:p w:rsidR="003B3F4C" w:rsidRDefault="00D54DAA">
      <w:pPr>
        <w:spacing w:line="259" w:lineRule="auto"/>
        <w:ind w:left="368" w:right="-54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603741" cy="6352541"/>
                <wp:effectExtent l="0" t="0" r="0" b="0"/>
                <wp:docPr id="6159" name="Group 6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741" cy="6352541"/>
                          <a:chOff x="0" y="0"/>
                          <a:chExt cx="9603741" cy="6352541"/>
                        </a:xfrm>
                      </wpg:grpSpPr>
                      <wps:wsp>
                        <wps:cNvPr id="684" name="Rectangle 684"/>
                        <wps:cNvSpPr/>
                        <wps:spPr>
                          <a:xfrm>
                            <a:off x="6306820" y="26807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1869389" y="282290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1869389" y="2998162"/>
                            <a:ext cx="56145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Результати анкетування батьків: 69*4+12*3=276+36=312/81=3,8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1869389" y="317342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5892749" y="58937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869389" y="6035951"/>
                            <a:ext cx="78374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 результатами спостереження організації життєдіяльності здобувачів дошкільної освіти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7762194" y="603595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7812943" y="6035951"/>
                            <a:ext cx="3547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r>
                                <w:t xml:space="preserve">3,2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869440" y="6211313"/>
                            <a:ext cx="4155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 результатами вивчення ділової документації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4993640" y="621131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069840" y="62113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1" name="Rectangle 5421"/>
                        <wps:cNvSpPr/>
                        <wps:spPr>
                          <a:xfrm>
                            <a:off x="5222240" y="621131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2" name="Rectangle 5422"/>
                        <wps:cNvSpPr/>
                        <wps:spPr>
                          <a:xfrm>
                            <a:off x="5184140" y="62113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0" name="Rectangle 5420"/>
                        <wps:cNvSpPr/>
                        <wps:spPr>
                          <a:xfrm>
                            <a:off x="5107940" y="621131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95900" y="62113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F4C" w:rsidRDefault="00D54D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9" name="Shape 7439"/>
                        <wps:cNvSpPr/>
                        <wps:spPr>
                          <a:xfrm>
                            <a:off x="0" y="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5080" y="0"/>
                            <a:ext cx="1793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40" h="9144">
                                <a:moveTo>
                                  <a:pt x="0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1798320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1803400" y="0"/>
                            <a:ext cx="631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68" h="9144">
                                <a:moveTo>
                                  <a:pt x="0" y="0"/>
                                </a:moveTo>
                                <a:lnTo>
                                  <a:pt x="6316968" y="0"/>
                                </a:lnTo>
                                <a:lnTo>
                                  <a:pt x="631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8120381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8120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8125461" y="0"/>
                            <a:ext cx="355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9144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8481061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9" name="Shape 7449"/>
                        <wps:cNvSpPr/>
                        <wps:spPr>
                          <a:xfrm>
                            <a:off x="8481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8486140" y="0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1" name="Shape 7451"/>
                        <wps:cNvSpPr/>
                        <wps:spPr>
                          <a:xfrm>
                            <a:off x="8892540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8892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3" name="Shape 7453"/>
                        <wps:cNvSpPr/>
                        <wps:spPr>
                          <a:xfrm>
                            <a:off x="8897620" y="0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9304020" y="5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5" name="Shape 7455"/>
                        <wps:cNvSpPr/>
                        <wps:spPr>
                          <a:xfrm>
                            <a:off x="93040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6" name="Shape 7456"/>
                        <wps:cNvSpPr/>
                        <wps:spPr>
                          <a:xfrm>
                            <a:off x="9309100" y="0"/>
                            <a:ext cx="289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73" h="9144">
                                <a:moveTo>
                                  <a:pt x="0" y="0"/>
                                </a:moveTo>
                                <a:lnTo>
                                  <a:pt x="289573" y="0"/>
                                </a:lnTo>
                                <a:lnTo>
                                  <a:pt x="289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9598661" y="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8" name="Shape 7458"/>
                        <wps:cNvSpPr/>
                        <wps:spPr>
                          <a:xfrm>
                            <a:off x="95986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0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0" name="Shape 7460"/>
                        <wps:cNvSpPr/>
                        <wps:spPr>
                          <a:xfrm>
                            <a:off x="0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1" name="Shape 7461"/>
                        <wps:cNvSpPr/>
                        <wps:spPr>
                          <a:xfrm>
                            <a:off x="5080" y="6347461"/>
                            <a:ext cx="1793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40" h="9144">
                                <a:moveTo>
                                  <a:pt x="0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2" name="Shape 7462"/>
                        <wps:cNvSpPr/>
                        <wps:spPr>
                          <a:xfrm>
                            <a:off x="1798320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1798320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4" name="Shape 7464"/>
                        <wps:cNvSpPr/>
                        <wps:spPr>
                          <a:xfrm>
                            <a:off x="1803400" y="6347461"/>
                            <a:ext cx="631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68" h="9144">
                                <a:moveTo>
                                  <a:pt x="0" y="0"/>
                                </a:moveTo>
                                <a:lnTo>
                                  <a:pt x="6316968" y="0"/>
                                </a:lnTo>
                                <a:lnTo>
                                  <a:pt x="631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5" name="Shape 7465"/>
                        <wps:cNvSpPr/>
                        <wps:spPr>
                          <a:xfrm>
                            <a:off x="8120381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6" name="Shape 7466"/>
                        <wps:cNvSpPr/>
                        <wps:spPr>
                          <a:xfrm>
                            <a:off x="8120381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7" name="Shape 7467"/>
                        <wps:cNvSpPr/>
                        <wps:spPr>
                          <a:xfrm>
                            <a:off x="8125461" y="6347461"/>
                            <a:ext cx="355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9144">
                                <a:moveTo>
                                  <a:pt x="0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8" name="Shape 7468"/>
                        <wps:cNvSpPr/>
                        <wps:spPr>
                          <a:xfrm>
                            <a:off x="8481061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9" name="Shape 7469"/>
                        <wps:cNvSpPr/>
                        <wps:spPr>
                          <a:xfrm>
                            <a:off x="8481061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0" name="Shape 7470"/>
                        <wps:cNvSpPr/>
                        <wps:spPr>
                          <a:xfrm>
                            <a:off x="8486140" y="6347461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1" name="Shape 7471"/>
                        <wps:cNvSpPr/>
                        <wps:spPr>
                          <a:xfrm>
                            <a:off x="8892540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8892540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3" name="Shape 7473"/>
                        <wps:cNvSpPr/>
                        <wps:spPr>
                          <a:xfrm>
                            <a:off x="8897620" y="6347461"/>
                            <a:ext cx="40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9144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4" name="Shape 7474"/>
                        <wps:cNvSpPr/>
                        <wps:spPr>
                          <a:xfrm>
                            <a:off x="9304020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" name="Shape 7475"/>
                        <wps:cNvSpPr/>
                        <wps:spPr>
                          <a:xfrm>
                            <a:off x="9304020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6" name="Shape 7476"/>
                        <wps:cNvSpPr/>
                        <wps:spPr>
                          <a:xfrm>
                            <a:off x="9309100" y="6347461"/>
                            <a:ext cx="289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73" h="9144">
                                <a:moveTo>
                                  <a:pt x="0" y="0"/>
                                </a:moveTo>
                                <a:lnTo>
                                  <a:pt x="289573" y="0"/>
                                </a:lnTo>
                                <a:lnTo>
                                  <a:pt x="289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7" name="Shape 7477"/>
                        <wps:cNvSpPr/>
                        <wps:spPr>
                          <a:xfrm>
                            <a:off x="9598661" y="7620"/>
                            <a:ext cx="9144" cy="63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0"/>
                                </a:lnTo>
                                <a:lnTo>
                                  <a:pt x="0" y="633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9598661" y="63474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18" name="Picture 71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67916" y="1524"/>
                            <a:ext cx="4431793" cy="2785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9" name="Picture 71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67916" y="3309621"/>
                            <a:ext cx="4026408" cy="2688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9" style="width:756.2pt;height:500.2pt;mso-position-horizontal-relative:char;mso-position-vertical-relative:line" coordsize="96037,63525">
                <v:rect id="Rectangle 684" style="position:absolute;width:506;height:1843;left:63068;top:26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5" style="position:absolute;width:506;height:1843;left:18693;top:28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6" style="position:absolute;width:56145;height:1843;left:18693;top:29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Результати анкетування батьків: 69*4+12*3=276+36=312/81=3,8 </w:t>
                        </w:r>
                      </w:p>
                    </w:txbxContent>
                  </v:textbox>
                </v:rect>
                <v:rect id="Rectangle 687" style="position:absolute;width:506;height:1843;left:18693;top:31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8" style="position:absolute;width:506;height:1843;left:58927;top:58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9" style="position:absolute;width:78374;height:1843;left:18693;top:60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 результатами спостереження організації життєдіяльності здобувачів дошкільної освіти </w:t>
                        </w:r>
                      </w:p>
                    </w:txbxContent>
                  </v:textbox>
                </v:rect>
                <v:rect id="Rectangle 690" style="position:absolute;width:674;height:1843;left:77621;top:60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91" style="position:absolute;width:3547;height:1843;left:78129;top:60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3,2 </w:t>
                        </w:r>
                      </w:p>
                    </w:txbxContent>
                  </v:textbox>
                </v:rect>
                <v:rect id="Rectangle 692" style="position:absolute;width:41552;height:1843;left:18694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 результатами вивчення ділової документації </w:t>
                        </w:r>
                      </w:p>
                    </w:txbxContent>
                  </v:textbox>
                </v:rect>
                <v:rect id="Rectangle 693" style="position:absolute;width:1013;height:1843;left:49936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694" style="position:absolute;width:506;height:1843;left:50698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421" style="position:absolute;width:1013;height:1843;left:52222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8</w:t>
                        </w:r>
                      </w:p>
                    </w:txbxContent>
                  </v:textbox>
                </v:rect>
                <v:rect id="Rectangle 5422" style="position:absolute;width:506;height:1843;left:51841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</w:t>
                        </w:r>
                      </w:p>
                    </w:txbxContent>
                  </v:textbox>
                </v:rect>
                <v:rect id="Rectangle 5420" style="position:absolute;width:1013;height:1843;left:51079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</w:t>
                        </w:r>
                      </w:p>
                    </w:txbxContent>
                  </v:textbox>
                </v:rect>
                <v:rect id="Rectangle 696" style="position:absolute;width:506;height:1843;left:52959;top:62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47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1" style="position:absolute;width:17932;height:91;left:50;top:0;" coordsize="1793240,9144" path="m0,0l1793240,0l1793240,9144l0,9144l0,0">
                  <v:stroke weight="0pt" endcap="flat" joinstyle="miter" miterlimit="10" on="false" color="#000000" opacity="0"/>
                  <v:fill on="true" color="#000000"/>
                </v:shape>
                <v:shape id="Shape 7482" style="position:absolute;width:91;height:91;left:17983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3" style="position:absolute;width:91;height:91;left:179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4" style="position:absolute;width:63169;height:91;left:18034;top:0;" coordsize="6316968,9144" path="m0,0l6316968,0l6316968,9144l0,9144l0,0">
                  <v:stroke weight="0pt" endcap="flat" joinstyle="miter" miterlimit="10" on="false" color="#000000" opacity="0"/>
                  <v:fill on="true" color="#000000"/>
                </v:shape>
                <v:shape id="Shape 7485" style="position:absolute;width:91;height:91;left:81203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6" style="position:absolute;width:91;height:91;left:812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7" style="position:absolute;width:3556;height:91;left:81254;top:0;" coordsize="355600,9144" path="m0,0l355600,0l355600,9144l0,9144l0,0">
                  <v:stroke weight="0pt" endcap="flat" joinstyle="miter" miterlimit="10" on="false" color="#000000" opacity="0"/>
                  <v:fill on="true" color="#000000"/>
                </v:shape>
                <v:shape id="Shape 7488" style="position:absolute;width:91;height:91;left:84810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89" style="position:absolute;width:91;height:91;left:848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0" style="position:absolute;width:4064;height:91;left:84861;top:0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491" style="position:absolute;width:91;height:91;left:88925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2" style="position:absolute;width:91;height:91;left:889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3" style="position:absolute;width:4064;height:91;left:88976;top:0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494" style="position:absolute;width:91;height:91;left:93040;top: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5" style="position:absolute;width:91;height:91;left:9304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6" style="position:absolute;width:2895;height:91;left:93091;top:0;" coordsize="289573,9144" path="m0,0l289573,0l289573,9144l0,9144l0,0">
                  <v:stroke weight="0pt" endcap="flat" joinstyle="miter" miterlimit="10" on="false" color="#000000" opacity="0"/>
                  <v:fill on="true" color="#000000"/>
                </v:shape>
                <v:shape id="Shape 7497" style="position:absolute;width:91;height:91;left:959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8" style="position:absolute;width:91;height:91;left:959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99" style="position:absolute;width:91;height:63398;left:0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00" style="position:absolute;width:91;height:91;left:0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01" style="position:absolute;width:17932;height:91;left:50;top:63474;" coordsize="1793240,9144" path="m0,0l1793240,0l1793240,9144l0,9144l0,0">
                  <v:stroke weight="0pt" endcap="flat" joinstyle="miter" miterlimit="10" on="false" color="#000000" opacity="0"/>
                  <v:fill on="true" color="#000000"/>
                </v:shape>
                <v:shape id="Shape 7502" style="position:absolute;width:91;height:63398;left:17983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03" style="position:absolute;width:91;height:91;left:17983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04" style="position:absolute;width:63169;height:91;left:18034;top:63474;" coordsize="6316968,9144" path="m0,0l6316968,0l6316968,9144l0,9144l0,0">
                  <v:stroke weight="0pt" endcap="flat" joinstyle="miter" miterlimit="10" on="false" color="#000000" opacity="0"/>
                  <v:fill on="true" color="#000000"/>
                </v:shape>
                <v:shape id="Shape 7505" style="position:absolute;width:91;height:63398;left:81203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06" style="position:absolute;width:91;height:91;left:81203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07" style="position:absolute;width:3556;height:91;left:81254;top:63474;" coordsize="355600,9144" path="m0,0l355600,0l355600,9144l0,9144l0,0">
                  <v:stroke weight="0pt" endcap="flat" joinstyle="miter" miterlimit="10" on="false" color="#000000" opacity="0"/>
                  <v:fill on="true" color="#000000"/>
                </v:shape>
                <v:shape id="Shape 7508" style="position:absolute;width:91;height:63398;left:84810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09" style="position:absolute;width:91;height:91;left:84810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10" style="position:absolute;width:4064;height:91;left:84861;top:63474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511" style="position:absolute;width:91;height:63398;left:88925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12" style="position:absolute;width:91;height:91;left:88925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13" style="position:absolute;width:4064;height:91;left:88976;top:63474;" coordsize="406400,9144" path="m0,0l406400,0l406400,9144l0,9144l0,0">
                  <v:stroke weight="0pt" endcap="flat" joinstyle="miter" miterlimit="10" on="false" color="#000000" opacity="0"/>
                  <v:fill on="true" color="#000000"/>
                </v:shape>
                <v:shape id="Shape 7514" style="position:absolute;width:91;height:63398;left:93040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15" style="position:absolute;width:91;height:91;left:93040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16" style="position:absolute;width:2895;height:91;left:93091;top:63474;" coordsize="289573,9144" path="m0,0l289573,0l289573,9144l0,9144l0,0">
                  <v:stroke weight="0pt" endcap="flat" joinstyle="miter" miterlimit="10" on="false" color="#000000" opacity="0"/>
                  <v:fill on="true" color="#000000"/>
                </v:shape>
                <v:shape id="Shape 7517" style="position:absolute;width:91;height:63398;left:95986;top:76;" coordsize="9144,6339840" path="m0,0l9144,0l9144,6339840l0,6339840l0,0">
                  <v:stroke weight="0pt" endcap="flat" joinstyle="miter" miterlimit="10" on="false" color="#000000" opacity="0"/>
                  <v:fill on="true" color="#000000"/>
                </v:shape>
                <v:shape id="Shape 7518" style="position:absolute;width:91;height:91;left:95986;top:634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Picture 7118" style="position:absolute;width:44317;height:27858;left:18679;top:15;" filled="f">
                  <v:imagedata r:id="rId15"/>
                </v:shape>
                <v:shape id="Picture 7119" style="position:absolute;width:40264;height:26883;left:18679;top:33096;" filled="f">
                  <v:imagedata r:id="rId16"/>
                </v:shape>
              </v:group>
            </w:pict>
          </mc:Fallback>
        </mc:AlternateContent>
      </w:r>
    </w:p>
    <w:tbl>
      <w:tblPr>
        <w:tblStyle w:val="TableGrid"/>
        <w:tblW w:w="15116" w:type="dxa"/>
        <w:tblInd w:w="372" w:type="dxa"/>
        <w:tblCellMar>
          <w:top w:w="62" w:type="dxa"/>
          <w:left w:w="2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832"/>
        <w:gridCol w:w="9956"/>
        <w:gridCol w:w="568"/>
        <w:gridCol w:w="648"/>
        <w:gridCol w:w="648"/>
        <w:gridCol w:w="464"/>
      </w:tblGrid>
      <w:tr w:rsidR="003B3F4C">
        <w:trPr>
          <w:trHeight w:val="6331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3B3F4C" w:rsidRDefault="00D54DAA">
            <w:pPr>
              <w:spacing w:line="238" w:lineRule="auto"/>
              <w:ind w:left="80" w:right="0" w:firstLine="0"/>
            </w:pPr>
            <w:r>
              <w:t xml:space="preserve">2.2.1.2. Гранично допустиме навчальне навантаження на здобувача дошкільної </w:t>
            </w:r>
            <w:r>
              <w:t xml:space="preserve">освіти у закладі дошкільної освіти відповідає віковій групі.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 За результатами спостереження організації життєдіяльності здобувачів дошкільної освіти </w:t>
            </w:r>
            <w:r>
              <w:t>–</w:t>
            </w:r>
            <w:r>
              <w:t xml:space="preserve">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3,6 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 xml:space="preserve">За результатами вивчення ділової документації </w:t>
            </w:r>
            <w:r>
              <w:t>–</w:t>
            </w:r>
            <w:r>
              <w:t xml:space="preserve"> 3,5 </w:t>
            </w:r>
          </w:p>
          <w:p w:rsidR="003B3F4C" w:rsidRDefault="00D54DAA">
            <w:pPr>
              <w:spacing w:line="259" w:lineRule="auto"/>
              <w:ind w:left="80" w:right="0" w:firstLine="0"/>
              <w:jc w:val="left"/>
            </w:pPr>
            <w:r>
              <w:t>Результати анкетування педагогічних працівни</w:t>
            </w:r>
            <w:r>
              <w:t xml:space="preserve">ків: 15*4 +2*3=60+6=66/17=3,8 </w:t>
            </w:r>
          </w:p>
          <w:p w:rsidR="003B3F4C" w:rsidRDefault="00D54DAA">
            <w:pPr>
              <w:spacing w:line="238" w:lineRule="auto"/>
              <w:ind w:left="80" w:right="0" w:firstLine="0"/>
              <w:jc w:val="left"/>
            </w:pPr>
            <w:r>
              <w:t xml:space="preserve">За результатами анкетування більшість (88,2 %) педагогічних працівників підтверджують, що максимальна кількість занять в тиждень не перевищує норми. </w:t>
            </w:r>
          </w:p>
          <w:p w:rsidR="003B3F4C" w:rsidRDefault="00D54DAA">
            <w:pPr>
              <w:spacing w:line="259" w:lineRule="auto"/>
              <w:ind w:left="0" w:right="325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35426" cy="2643570"/>
                      <wp:effectExtent l="0" t="0" r="0" b="0"/>
                      <wp:docPr id="6444" name="Group 6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5426" cy="2643570"/>
                                <a:chOff x="0" y="0"/>
                                <a:chExt cx="4035426" cy="2643570"/>
                              </a:xfrm>
                            </wpg:grpSpPr>
                            <wps:wsp>
                              <wps:cNvPr id="779" name="Rectangle 779"/>
                              <wps:cNvSpPr/>
                              <wps:spPr>
                                <a:xfrm>
                                  <a:off x="0" y="2504936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F4C" w:rsidRDefault="00D54DA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23" name="Picture 712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523" y="-3055"/>
                                  <a:ext cx="4035552" cy="2612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44" style="width:317.75pt;height:208.155pt;mso-position-horizontal-relative:char;mso-position-vertical-relative:line" coordsize="40354,26435">
                      <v:rect id="Rectangle 779" style="position:absolute;width:506;height:1843;left:0;top:250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123" style="position:absolute;width:40355;height:26121;left:-15;top:-30;" filled="f">
                        <v:imagedata r:id="rId18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3,6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3F4C">
        <w:trPr>
          <w:trHeight w:val="376"/>
        </w:trPr>
        <w:tc>
          <w:tcPr>
            <w:tcW w:w="1278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 xml:space="preserve">Результати </w:t>
            </w:r>
            <w:proofErr w:type="spellStart"/>
            <w:r>
              <w:rPr>
                <w:b/>
              </w:rPr>
              <w:t>самооцінювання</w:t>
            </w:r>
            <w:proofErr w:type="spellEnd"/>
            <w:r>
              <w:rPr>
                <w:b/>
              </w:rPr>
              <w:t xml:space="preserve"> за вимогою 2.2. Організація життєдіяльності здобувачів дошкільної освіти  у закладі </w:t>
            </w:r>
          </w:p>
        </w:tc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nil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0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16" w:right="0" w:firstLine="0"/>
              <w:jc w:val="left"/>
            </w:pPr>
            <w:r>
              <w:rPr>
                <w:b/>
              </w:rPr>
              <w:t xml:space="preserve">3,6 </w:t>
            </w:r>
          </w:p>
        </w:tc>
      </w:tr>
      <w:tr w:rsidR="003B3F4C">
        <w:trPr>
          <w:trHeight w:val="558"/>
        </w:trPr>
        <w:tc>
          <w:tcPr>
            <w:tcW w:w="12788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F4C" w:rsidRDefault="00D54DAA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 xml:space="preserve">Результати </w:t>
            </w:r>
            <w:proofErr w:type="spellStart"/>
            <w:r>
              <w:rPr>
                <w:b/>
              </w:rPr>
              <w:t>самооцінювання</w:t>
            </w:r>
            <w:proofErr w:type="spellEnd"/>
            <w:r>
              <w:rPr>
                <w:b/>
              </w:rPr>
              <w:t xml:space="preserve"> за  напрямом оцінювання «Здобувачі дошкільної освіти. Забезпечення всебічного розвитку дитини дошкільного віку, набуття нею життєвого соціального досвіду» </w:t>
            </w:r>
          </w:p>
        </w:tc>
        <w:tc>
          <w:tcPr>
            <w:tcW w:w="5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nil"/>
            </w:tcBorders>
          </w:tcPr>
          <w:p w:rsidR="003B3F4C" w:rsidRDefault="003B3F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0" w:type="dxa"/>
            <w:gridSpan w:val="3"/>
            <w:tcBorders>
              <w:top w:val="single" w:sz="2" w:space="0" w:color="FFFFFF"/>
              <w:left w:val="nil"/>
              <w:bottom w:val="single" w:sz="3" w:space="0" w:color="000000"/>
              <w:right w:val="single" w:sz="3" w:space="0" w:color="000000"/>
            </w:tcBorders>
          </w:tcPr>
          <w:p w:rsidR="003B3F4C" w:rsidRDefault="00F36443">
            <w:pPr>
              <w:spacing w:line="259" w:lineRule="auto"/>
              <w:ind w:left="416" w:right="0" w:firstLine="0"/>
              <w:jc w:val="left"/>
            </w:pPr>
            <w:r>
              <w:rPr>
                <w:b/>
              </w:rPr>
              <w:t>3,5</w:t>
            </w:r>
          </w:p>
        </w:tc>
      </w:tr>
    </w:tbl>
    <w:p w:rsidR="003B3F4C" w:rsidRDefault="00D54DAA">
      <w:pPr>
        <w:spacing w:after="10"/>
        <w:ind w:left="364" w:right="0"/>
        <w:jc w:val="left"/>
      </w:pPr>
      <w:r>
        <w:rPr>
          <w:b/>
        </w:rPr>
        <w:t xml:space="preserve">ВИСНОВКИ: </w:t>
      </w:r>
    </w:p>
    <w:p w:rsidR="003B3F4C" w:rsidRDefault="00D54DAA">
      <w:pPr>
        <w:ind w:left="364" w:right="0"/>
      </w:pPr>
      <w:r>
        <w:t xml:space="preserve">За результатами </w:t>
      </w:r>
      <w:proofErr w:type="spellStart"/>
      <w:r>
        <w:t>самооцінювання</w:t>
      </w:r>
      <w:proofErr w:type="spellEnd"/>
      <w:r>
        <w:t xml:space="preserve"> освітніх та управлінських процесів за  напрямом «Здобувачі дошкільної освіти. Забезпечення всебічного розвитку дитини дошкільного віку, набуття нею життєвого соціального досвіду» у 2023</w:t>
      </w:r>
      <w:r>
        <w:t>-</w:t>
      </w:r>
      <w:r>
        <w:t>202</w:t>
      </w:r>
      <w:r>
        <w:t>4</w:t>
      </w:r>
      <w:r>
        <w:t xml:space="preserve"> навчальному році визначено достатн</w:t>
      </w:r>
      <w:r w:rsidR="00F36443">
        <w:t>ій рівень (3,5</w:t>
      </w:r>
      <w:r>
        <w:t xml:space="preserve"> бали). За результатами проведення моніторингового дослідження реалізації завдань Базового компонента дошкільної освіти  в ЗДО №8 «Пролісок»</w:t>
      </w:r>
      <w:r>
        <w:t xml:space="preserve"> за напрямом «Здобувачі дошкільної освіти. Забезпечення всебічного розвитку дитини дошкільного віку, набуття не</w:t>
      </w:r>
      <w:r>
        <w:t xml:space="preserve">ю життєвого соціального досвіду» означено наступне: </w:t>
      </w:r>
    </w:p>
    <w:p w:rsidR="003B3F4C" w:rsidRDefault="00D54DAA">
      <w:pPr>
        <w:ind w:left="364" w:right="0"/>
      </w:pPr>
      <w:r>
        <w:t xml:space="preserve">Заклад в повній мірі здійснює освітній процес за програмами, затвердженими в установленому порядку. Організація освітнього процесу сприяє набуттю дитиною різних </w:t>
      </w:r>
      <w:proofErr w:type="spellStart"/>
      <w:r>
        <w:t>компетентностей</w:t>
      </w:r>
      <w:proofErr w:type="spellEnd"/>
      <w:r>
        <w:t xml:space="preserve"> відповідно до освітніх лін</w:t>
      </w:r>
      <w:r>
        <w:t xml:space="preserve">ій, визначених інваріантною складовою Базового компонента дошкільної </w:t>
      </w:r>
      <w:r>
        <w:lastRenderedPageBreak/>
        <w:t>освіти</w:t>
      </w:r>
      <w:r>
        <w:t>. У закладі дошкільної освіти систематично здійснюється аналіз стану освітньої діяльності, приймаються відповідні управлінські рішення. Розпорядок дня здобувачів освіти у вікових групах відповідає гігієнічним нормам щодо організації навчальних</w:t>
      </w:r>
      <w:r>
        <w:t xml:space="preserve"> занять. Гранично допустиме навчальне навантаження на здобувача дошкільної освіти у закладі відповідає віковим нормам дітей. </w:t>
      </w:r>
    </w:p>
    <w:p w:rsidR="003B3F4C" w:rsidRDefault="00D54DAA">
      <w:pPr>
        <w:ind w:left="364" w:right="0"/>
      </w:pPr>
      <w:r>
        <w:t xml:space="preserve">Вимога 2.1. Дотримання вимог Базового компонента дошкільної освіти </w:t>
      </w:r>
      <w:r>
        <w:t>–</w:t>
      </w:r>
      <w:r>
        <w:t xml:space="preserve"> достатній. </w:t>
      </w:r>
    </w:p>
    <w:p w:rsidR="003B3F4C" w:rsidRDefault="00D54DAA">
      <w:pPr>
        <w:ind w:left="364" w:right="0"/>
      </w:pPr>
      <w:r>
        <w:t>Вимога 2.2. Організація життєдіяльності здобувачі</w:t>
      </w:r>
      <w:r>
        <w:t xml:space="preserve">в дошкільної освіти  у закладі </w:t>
      </w:r>
      <w:r>
        <w:t>–</w:t>
      </w:r>
      <w:r>
        <w:t xml:space="preserve"> достатній. </w:t>
      </w:r>
    </w:p>
    <w:p w:rsidR="003B3F4C" w:rsidRDefault="00D54DAA">
      <w:pPr>
        <w:spacing w:after="10"/>
        <w:ind w:left="364" w:right="0"/>
        <w:jc w:val="left"/>
      </w:pPr>
      <w:r>
        <w:rPr>
          <w:b/>
        </w:rPr>
        <w:t xml:space="preserve">Пропозиції  щодо забезпечення всебічного розвитку дошкільного віку, набуття нею життєвого соціального досвіду: </w:t>
      </w:r>
    </w:p>
    <w:p w:rsidR="003B3F4C" w:rsidRDefault="00D54DAA">
      <w:pPr>
        <w:ind w:left="364" w:right="0"/>
      </w:pPr>
      <w:r>
        <w:t>1.Вихователю</w:t>
      </w:r>
      <w:r>
        <w:t>-</w:t>
      </w:r>
      <w:r>
        <w:t>методисту розробити та надати рекомендації педагогічним працівникам закладу щодо покра</w:t>
      </w:r>
      <w:r>
        <w:t xml:space="preserve">щення освітнього процесу згідно </w:t>
      </w:r>
      <w:proofErr w:type="spellStart"/>
      <w:r>
        <w:t>БКДО,виходячи</w:t>
      </w:r>
      <w:proofErr w:type="spellEnd"/>
      <w:r>
        <w:t xml:space="preserve"> з результатів освітньої діяльності.  </w:t>
      </w:r>
    </w:p>
    <w:p w:rsidR="003B3F4C" w:rsidRDefault="00D54DAA">
      <w:pPr>
        <w:numPr>
          <w:ilvl w:val="0"/>
          <w:numId w:val="1"/>
        </w:numPr>
        <w:ind w:right="0" w:hanging="240"/>
      </w:pPr>
      <w:r>
        <w:t>Педагогічним працівникам:</w:t>
      </w:r>
    </w:p>
    <w:p w:rsidR="00D54DAA" w:rsidRDefault="00D54DAA">
      <w:pPr>
        <w:spacing w:line="238" w:lineRule="auto"/>
        <w:ind w:left="368" w:right="344" w:firstLine="0"/>
        <w:jc w:val="left"/>
      </w:pPr>
      <w:r>
        <w:t>2.1. Продовжити створювати сприятливе ігрове розвивальне середовище, в якому б гармонійно поєднувалися всі складники мовленнєвого роз</w:t>
      </w:r>
      <w:r>
        <w:t xml:space="preserve">витку, створення дитячого співтовариства.  Створювати умови для «психологічного розвантаження» дитини. </w:t>
      </w:r>
    </w:p>
    <w:p w:rsidR="003B3F4C" w:rsidRDefault="00D54DAA">
      <w:pPr>
        <w:spacing w:line="238" w:lineRule="auto"/>
        <w:ind w:left="368" w:right="344" w:firstLine="0"/>
        <w:jc w:val="left"/>
      </w:pPr>
      <w:r>
        <w:t>2.2. Забезпечувати поліпшення освітнього процесу відповідно до ключових показників якості дошкільної освіти</w:t>
      </w:r>
      <w:r>
        <w:t>;</w:t>
      </w:r>
      <w:r>
        <w:t xml:space="preserve"> </w:t>
      </w:r>
    </w:p>
    <w:p w:rsidR="003B3F4C" w:rsidRDefault="00D54DAA">
      <w:pPr>
        <w:numPr>
          <w:ilvl w:val="1"/>
          <w:numId w:val="2"/>
        </w:numPr>
        <w:ind w:right="0" w:hanging="420"/>
      </w:pPr>
      <w:r>
        <w:t xml:space="preserve">Проводити аналіз результатів моніторингу </w:t>
      </w:r>
      <w:proofErr w:type="spellStart"/>
      <w:r>
        <w:t>компетентностей</w:t>
      </w:r>
      <w:proofErr w:type="spellEnd"/>
      <w:r>
        <w:t xml:space="preserve"> здобувачів дошкільної освіти та корекцію освітнього процесу за його результатами;  </w:t>
      </w:r>
    </w:p>
    <w:p w:rsidR="003B3F4C" w:rsidRDefault="00D54DAA">
      <w:pPr>
        <w:numPr>
          <w:ilvl w:val="1"/>
          <w:numId w:val="2"/>
        </w:numPr>
        <w:ind w:right="0" w:hanging="420"/>
      </w:pPr>
      <w:proofErr w:type="spellStart"/>
      <w:r>
        <w:t>Гнучко</w:t>
      </w:r>
      <w:proofErr w:type="spellEnd"/>
      <w:r>
        <w:t xml:space="preserve"> та варіативно застосовувати форми та методи організації освітнього процесу, об’єктивно оцінювати його резуль</w:t>
      </w:r>
      <w:r>
        <w:t xml:space="preserve">тативність. </w:t>
      </w:r>
    </w:p>
    <w:p w:rsidR="003B3F4C" w:rsidRDefault="00D54DAA">
      <w:pPr>
        <w:numPr>
          <w:ilvl w:val="1"/>
          <w:numId w:val="2"/>
        </w:numPr>
        <w:ind w:right="0" w:hanging="420"/>
      </w:pPr>
      <w:r>
        <w:t xml:space="preserve">Сприяти забезпеченню </w:t>
      </w:r>
      <w:proofErr w:type="spellStart"/>
      <w:r>
        <w:t>освітньо</w:t>
      </w:r>
      <w:proofErr w:type="spellEnd"/>
      <w:r>
        <w:t>-</w:t>
      </w:r>
      <w:r>
        <w:t xml:space="preserve">культурних потреб дітей, створювати умови для їх творчого, інтелектуального, та духовного розвитку. </w:t>
      </w:r>
    </w:p>
    <w:p w:rsidR="003B3F4C" w:rsidRDefault="00D54DAA">
      <w:pPr>
        <w:spacing w:line="259" w:lineRule="auto"/>
        <w:ind w:left="368" w:right="0" w:firstLine="0"/>
        <w:jc w:val="left"/>
      </w:pPr>
      <w:r>
        <w:t xml:space="preserve"> </w:t>
      </w:r>
    </w:p>
    <w:p w:rsidR="003B3F4C" w:rsidRDefault="00D54DAA">
      <w:pPr>
        <w:spacing w:line="259" w:lineRule="auto"/>
        <w:ind w:left="368" w:right="0" w:firstLine="0"/>
        <w:jc w:val="left"/>
      </w:pPr>
      <w:r>
        <w:rPr>
          <w:b/>
        </w:rPr>
        <w:t xml:space="preserve"> </w:t>
      </w:r>
    </w:p>
    <w:p w:rsidR="003B3F4C" w:rsidRDefault="00D54DAA">
      <w:pPr>
        <w:spacing w:line="259" w:lineRule="auto"/>
        <w:ind w:left="368" w:right="0" w:firstLine="0"/>
        <w:jc w:val="left"/>
      </w:pPr>
      <w:r>
        <w:rPr>
          <w:b/>
        </w:rPr>
        <w:t xml:space="preserve"> </w:t>
      </w:r>
    </w:p>
    <w:p w:rsidR="003B3F4C" w:rsidRDefault="003B3F4C">
      <w:pPr>
        <w:spacing w:after="10"/>
        <w:ind w:left="364" w:right="0"/>
        <w:jc w:val="left"/>
      </w:pPr>
      <w:bookmarkStart w:id="0" w:name="_GoBack"/>
      <w:bookmarkEnd w:id="0"/>
    </w:p>
    <w:sectPr w:rsidR="003B3F4C">
      <w:pgSz w:w="16836" w:h="11908" w:orient="landscape"/>
      <w:pgMar w:top="852" w:right="1128" w:bottom="864" w:left="76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1F2"/>
    <w:multiLevelType w:val="hybridMultilevel"/>
    <w:tmpl w:val="9F4803EC"/>
    <w:lvl w:ilvl="0" w:tplc="DC287256">
      <w:start w:val="2"/>
      <w:numFmt w:val="decimal"/>
      <w:lvlText w:val="%1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47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67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CF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7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0C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ED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21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E2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24BF4"/>
    <w:multiLevelType w:val="multilevel"/>
    <w:tmpl w:val="1286F9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4C"/>
    <w:rsid w:val="003B3F4C"/>
    <w:rsid w:val="00D54DAA"/>
    <w:rsid w:val="00F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A8D"/>
  <w15:docId w15:val="{D3B98785-E806-4B83-AC98-3F023E88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378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4D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4D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1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5828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2025-06-09T12:53:00Z</cp:lastPrinted>
  <dcterms:created xsi:type="dcterms:W3CDTF">2025-06-09T13:03:00Z</dcterms:created>
  <dcterms:modified xsi:type="dcterms:W3CDTF">2025-06-09T13:03:00Z</dcterms:modified>
</cp:coreProperties>
</file>